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2410"/>
        <w:gridCol w:w="2551"/>
        <w:gridCol w:w="993"/>
        <w:gridCol w:w="1559"/>
        <w:gridCol w:w="1985"/>
      </w:tblGrid>
      <w:tr w:rsidR="00AB2CE4" w:rsidRPr="00E92CB5" w:rsidTr="00AB2CE4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2C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2C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подразделения по иерархии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2C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2C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Функциональное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2C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 ставок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2C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Базовая ставка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2C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График</w:t>
            </w:r>
          </w:p>
        </w:tc>
      </w:tr>
      <w:tr w:rsidR="00AB2CE4" w:rsidRPr="00E92CB5" w:rsidTr="002C5CE1">
        <w:trPr>
          <w:trHeight w:val="140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бюджетирования и финансового контроля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бюджетирования и финансового контроля\Отдел экономики\Департамент по экономике и финансам\Макрорегион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Экономист (МР)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Финансовые и 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C5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D15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D151CE">
        <w:trPr>
          <w:trHeight w:val="9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документооборота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документооборота\Отдел по административным вопросам\Макрорегион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(МР)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C5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D15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D151CE">
        <w:trPr>
          <w:trHeight w:val="11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информационно-технического обеспечения и учета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информационно-технического обеспечения и учета\Отдел по закупочной деятельности\Макрорегион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(МР)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Закупочная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D15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AB2CE4">
        <w:trPr>
          <w:trHeight w:val="10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кадрового делопроизводства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кадрового делопроизводства\Отдел кадрового администрирования\Департамент по кадровым и социальным вопросам\Макрорегион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(МР)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D15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AB2CE4">
        <w:trPr>
          <w:trHeight w:val="9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коммерческой отчетности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коммерческой отчетности\Отдел поддержки продаж\Департамент по почтовому бизнесу\Макрорегион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(МР)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Почтовый бизнес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D15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2C5CE1">
        <w:trPr>
          <w:trHeight w:val="103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маркетинга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маркетинга\Отдел по маркетингу и корпоративным коммуникациям\Макрорегион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Маркетинг и корпоративные коммуникации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D15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AB2CE4">
        <w:trPr>
          <w:trHeight w:val="171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Группа по документационному сопровождению и планированию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документационному сопровождению и планированию\Отдел по закупочной деятельности\Макрорегион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Закупочная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D15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AB2CE4">
        <w:trPr>
          <w:trHeight w:val="167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1 (Каменск-Шахтинский)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1 (Каменск-Шахтинский)\Группа по работе с обращениями 1\Отдел по работе с обращениями\Департамент по операционному управлению\Макрорегион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регистрации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D15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Пятидневка 1,0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_40 ч</w:t>
            </w:r>
          </w:p>
        </w:tc>
      </w:tr>
      <w:tr w:rsidR="00AB2CE4" w:rsidRPr="00E92CB5" w:rsidTr="00AB2CE4">
        <w:trPr>
          <w:trHeight w:val="15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1 (Новочеркасск)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1 (Новочеркасск)\Группа по работе с обращениями 1\Отдел по работе с обращениями\Департамент по операционному управлению\Макрорегион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регистрации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D15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Пятидневка 1,0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_40 ч</w:t>
            </w:r>
          </w:p>
        </w:tc>
      </w:tr>
      <w:tr w:rsidR="00AB2CE4" w:rsidRPr="00E92CB5" w:rsidTr="00AB2CE4">
        <w:trPr>
          <w:trHeight w:val="16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1 (Ростов)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1 (Ростов)\Группа по работе с обращениями 1\Отдел по работе с обращениями\Департамент по операционному управлению\Макрорегион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работе с обращениями и запросами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D15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Пятидневка 1,0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_40 ч</w:t>
            </w:r>
          </w:p>
        </w:tc>
      </w:tr>
      <w:tr w:rsidR="00AB2CE4" w:rsidRPr="00E92CB5" w:rsidTr="00AB2CE4">
        <w:trPr>
          <w:trHeight w:val="16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1 (Ростов)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1 (Ростов)\Группа по работе с обращениями 1\Отдел по работе с обращениями\Департамент по операционному управлению\Макрорегион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регистрации обращений и запросов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D15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16030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Пятидневка 1,0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_40 ч</w:t>
            </w:r>
          </w:p>
        </w:tc>
      </w:tr>
      <w:tr w:rsidR="00AB2CE4" w:rsidRPr="00E92CB5" w:rsidTr="00AB2CE4">
        <w:trPr>
          <w:trHeight w:val="16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Группа по работе с обращениями 2 (Ростов)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2 (Ростов)\Группа по работе с обращениями 2\Отдел по работе с обращениями\Департамент по операционному управлению\Макрорегион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работе с обращениями и запросами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D15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Пятидневка 1,0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_40 ч</w:t>
            </w:r>
          </w:p>
        </w:tc>
      </w:tr>
      <w:tr w:rsidR="00AB2CE4" w:rsidRPr="00E92CB5" w:rsidTr="00AB2CE4">
        <w:trPr>
          <w:trHeight w:val="15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2 (Ростов)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2 (Ростов)\Группа по работе с обращениями 2\Отдел по работе с обращениями\Департамент по операционному управлению\Макрорегион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16500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Пятидневка 1,0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_40 ч</w:t>
            </w:r>
          </w:p>
        </w:tc>
      </w:tr>
      <w:tr w:rsidR="00AB2CE4" w:rsidRPr="00E92CB5" w:rsidTr="00AB2CE4">
        <w:trPr>
          <w:trHeight w:val="16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2 (Сальск)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2 (Сальск)\Группа по работе с обращениями 2\Отдел по работе с обращениями\Департамент по операционному управлению\Макрорегион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работе с обращениями и запросами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Пятидневка 1,0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_40 ч</w:t>
            </w:r>
          </w:p>
        </w:tc>
      </w:tr>
      <w:tr w:rsidR="00AB2CE4" w:rsidRPr="00E92CB5" w:rsidTr="00AB2CE4">
        <w:trPr>
          <w:trHeight w:val="15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3 (Азов)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3 (Азов)\Группа по работе с обращениями 3\Отдел по работе с обращениями\Департамент по операционному управлению\Макрорегион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работе с обращениями и запросами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Пятидневка 1,0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_40 ч</w:t>
            </w:r>
          </w:p>
        </w:tc>
      </w:tr>
      <w:tr w:rsidR="00AB2CE4" w:rsidRPr="00E92CB5" w:rsidTr="0082757F">
        <w:trPr>
          <w:trHeight w:val="15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3 (Волгодонск)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по работе с обращениями 3 (Волгодонск)\Группа по работе с обращениями 3\Отдел по работе с обращениями\Департамент по операционному управлению\Макрорегион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регистрации обращений и запросов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Пятидневка 1,0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_40 ч</w:t>
            </w:r>
          </w:p>
        </w:tc>
      </w:tr>
      <w:tr w:rsidR="00AB2CE4" w:rsidRPr="00E92CB5" w:rsidTr="0082757F">
        <w:trPr>
          <w:trHeight w:val="12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Группа производственного контроля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производственного контроля\Отдел по производственным процессам\Департамент по операционному управлению\Макрорегион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82757F">
        <w:trPr>
          <w:trHeight w:val="133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расчета заработной платы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расчета заработной платы\Служба бухгалтерского и налогового учета\Департамент по экономике и финансам\Макрорегион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Бухгалтер по расчёту заработной платы по городу (МР)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Финансовые и 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82757F">
        <w:trPr>
          <w:trHeight w:val="14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расчета заработной платы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расчета заработной платы\Служба бухгалтерского и налогового учета\Департамент по экономике и финансам\Макрорегион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Бухгалтер по расчету заработной платы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Финансовые и 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82757F">
        <w:trPr>
          <w:trHeight w:val="11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учета имущества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учета имущества\Служба бухгалтерского и налогового учета\Департамент по экономике и финансам\Макрорегион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Финансовые и 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82757F">
        <w:trPr>
          <w:trHeight w:val="111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экономического анализа услуг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экономического анализа услуг\Отдел экономики\Департамент по экономике и финансам\Макрорегион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Экономист (МР)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Финансовые и 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82757F">
        <w:trPr>
          <w:trHeight w:val="113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эксплуатации розничной сети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эксплуатации розничной сети\Отдел по производственным процессам\Департамент по операционному управлению\Макрорегион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(МР)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AB2CE4">
        <w:trPr>
          <w:trHeight w:val="9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по операционному управлению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по операционному управлению\Макрорегион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аналитической поддержке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29000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Пятидневка 1,0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_40 ч</w:t>
            </w:r>
          </w:p>
        </w:tc>
      </w:tr>
      <w:tr w:rsidR="00AB2CE4" w:rsidRPr="00E92CB5" w:rsidTr="0082757F">
        <w:trPr>
          <w:trHeight w:val="12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Диспетчерская группа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Диспетчерская группа\Автотранспортное подразделение\Служба управления транспортом\Департамент по логистике\Макрорегион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Диспетчер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Логистика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22600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Автобаза 3ед. диспетчера</w:t>
            </w:r>
          </w:p>
        </w:tc>
      </w:tr>
      <w:tr w:rsidR="00AB2CE4" w:rsidRPr="00E92CB5" w:rsidTr="0082757F">
        <w:trPr>
          <w:trHeight w:val="10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диспетчеризации транспорта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диспетчеризации транспорта\Служба управления транспортом\Департамент по логистике\Макрорегион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Логистика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82757F">
        <w:trPr>
          <w:trHeight w:val="16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контроля данных бухгалтерского и налогового учета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контроля данных бухгалтерского и налогового учета\Служба бухгалтерского и налогового учета\Департамент по экономике и финансам\Макрорегион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Бухгалтер (МР)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Финансовые и 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82757F">
        <w:trPr>
          <w:trHeight w:val="1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механизации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механизации\Служба организации производства\Департамент по логистике\Макрорегион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Логистика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82757F">
        <w:trPr>
          <w:trHeight w:val="126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по производственным процессам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по производственным процессам\Департамент по операционному управлению\Макрорегион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Техник по нормированию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Пятидневка 1,0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_40 ч</w:t>
            </w:r>
          </w:p>
        </w:tc>
      </w:tr>
      <w:tr w:rsidR="00AB2CE4" w:rsidRPr="00E92CB5" w:rsidTr="0082757F">
        <w:trPr>
          <w:trHeight w:val="11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поддержки продаж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поддержки продаж\Департамент по финансовому бизнесу\Макрорегион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Финансовый бизнес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AB2CE4" w:rsidRPr="00E92CB5" w:rsidTr="0082757F">
        <w:trPr>
          <w:trHeight w:val="13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почтообрабатывающего оборудования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почтообрабатывающего оборудования\Служба организации производства\Департамент по логистике\Макрорегион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Логистика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82757F">
        <w:trPr>
          <w:trHeight w:val="18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Отдел правового сопровождения административного производства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правового сопровождения административного производства\Департамент по правовым вопросам\Макрорегион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Юрисконсульт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82757F">
        <w:trPr>
          <w:trHeight w:val="16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правового сопровождения договорной и закупочной деятельности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правового сопровождения договорной и закупочной деятельности\Департамент по правовым вопросам\Макрорегион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Юрисконсульт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82757F">
        <w:trPr>
          <w:trHeight w:val="153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правового сопровождения коммерческой деятельности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правового сопровождения коммерческой деятельности\Департамент по правовым вопросам\Макрорегион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Юрисконсульт (МР)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82757F">
        <w:trPr>
          <w:trHeight w:val="18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Отдел правового сопровождения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претензионно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Отдел правового сопровождения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претензионно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-исковой работы\Департамент по правовым вопросам\Макрорегион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Юрисконсульт (МР)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2F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 АУП</w:t>
            </w:r>
          </w:p>
        </w:tc>
      </w:tr>
      <w:tr w:rsidR="00AB2CE4" w:rsidRPr="00E92CB5" w:rsidTr="0082757F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продаж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продаж\Департамент по почтовому бизнесу\Макрорегион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Почтовый бизнес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AB2CE4" w:rsidRPr="00E92CB5" w:rsidTr="0082757F">
        <w:trPr>
          <w:trHeight w:val="111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реструктуризации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реструктуризации\Департамент по имущественным вопросам\Макрорегион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Имущественные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27900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Пятидневка 1,0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_40 ч</w:t>
            </w:r>
          </w:p>
        </w:tc>
      </w:tr>
      <w:tr w:rsidR="00AB2CE4" w:rsidRPr="00E92CB5" w:rsidTr="0082757F">
        <w:trPr>
          <w:trHeight w:val="9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Отдел розничных товаров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розничных товаров\Департамент по операционному управлению\Макрорегион Южный\Аппарат управления\УФПС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Операционное 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07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УФПС Ростов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бл 40ч. (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субб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</w:t>
            </w:r>
            <w:proofErr w:type="spellEnd"/>
            <w:r w:rsidRPr="00E92CB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AB2CE4" w:rsidRPr="00E92CB5" w:rsidTr="00AB2CE4">
        <w:trPr>
          <w:trHeight w:val="28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2CE4" w:rsidRPr="00E92CB5" w:rsidTr="00AB2CE4">
        <w:trPr>
          <w:trHeight w:val="28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5" w:rsidRPr="00E92CB5" w:rsidRDefault="00E92CB5" w:rsidP="00E92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E3F67" w:rsidRDefault="00FE3F67" w:rsidP="00FE3F67">
      <w:pPr>
        <w:rPr>
          <w:rFonts w:ascii="Times New Roman" w:hAnsi="Times New Roman" w:cs="Times New Roman"/>
          <w:sz w:val="28"/>
          <w:szCs w:val="28"/>
        </w:rPr>
      </w:pPr>
      <w:r w:rsidRPr="00FE3F67">
        <w:rPr>
          <w:rFonts w:ascii="Times New Roman" w:hAnsi="Times New Roman" w:cs="Times New Roman"/>
          <w:sz w:val="28"/>
          <w:szCs w:val="28"/>
        </w:rPr>
        <w:t>По вопросам трудоустройства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67" w:rsidRDefault="00FE3F67" w:rsidP="00FE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FE3F67">
        <w:rPr>
          <w:rFonts w:ascii="Times New Roman" w:hAnsi="Times New Roman" w:cs="Times New Roman"/>
          <w:sz w:val="28"/>
          <w:szCs w:val="28"/>
        </w:rPr>
        <w:t>катерина</w:t>
      </w:r>
      <w:r>
        <w:rPr>
          <w:rFonts w:ascii="Times New Roman" w:hAnsi="Times New Roman" w:cs="Times New Roman"/>
          <w:sz w:val="28"/>
          <w:szCs w:val="28"/>
        </w:rPr>
        <w:t xml:space="preserve"> Самохина</w:t>
      </w:r>
      <w:r w:rsidRPr="00FE3F67">
        <w:rPr>
          <w:rFonts w:ascii="Times New Roman" w:hAnsi="Times New Roman" w:cs="Times New Roman"/>
          <w:sz w:val="28"/>
          <w:szCs w:val="28"/>
        </w:rPr>
        <w:tab/>
      </w:r>
    </w:p>
    <w:p w:rsidR="00FE3F67" w:rsidRPr="00FE3F67" w:rsidRDefault="00FE3F67" w:rsidP="00FE3F6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3F6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3F6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E3F67">
        <w:rPr>
          <w:rFonts w:ascii="Times New Roman" w:hAnsi="Times New Roman" w:cs="Times New Roman"/>
          <w:sz w:val="28"/>
          <w:szCs w:val="28"/>
          <w:lang w:val="en-US"/>
        </w:rPr>
        <w:t>Ekaterina.Samokhina@russianpost.ru</w:t>
      </w:r>
      <w:bookmarkStart w:id="0" w:name="_GoBack"/>
      <w:bookmarkEnd w:id="0"/>
      <w:r w:rsidRPr="00FE3F6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F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24358" w:rsidRPr="00FE3F67" w:rsidRDefault="00FE3F67" w:rsidP="00FE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FE3F67">
        <w:rPr>
          <w:rFonts w:ascii="Times New Roman" w:hAnsi="Times New Roman" w:cs="Times New Roman"/>
          <w:sz w:val="28"/>
          <w:szCs w:val="28"/>
        </w:rPr>
        <w:t xml:space="preserve"> 8(863)2800501 </w:t>
      </w:r>
      <w:r w:rsidRPr="00FE3F67">
        <w:rPr>
          <w:rFonts w:ascii="Times New Roman" w:hAnsi="Times New Roman" w:cs="Times New Roman"/>
          <w:sz w:val="28"/>
          <w:szCs w:val="28"/>
        </w:rPr>
        <w:tab/>
      </w:r>
      <w:r w:rsidRPr="00FE3F67">
        <w:rPr>
          <w:rFonts w:ascii="Times New Roman" w:hAnsi="Times New Roman" w:cs="Times New Roman"/>
          <w:sz w:val="28"/>
          <w:szCs w:val="28"/>
        </w:rPr>
        <w:tab/>
      </w:r>
    </w:p>
    <w:sectPr w:rsidR="00224358" w:rsidRPr="00FE3F67" w:rsidSect="00AB2CE4">
      <w:pgSz w:w="16838" w:h="11906" w:orient="landscape"/>
      <w:pgMar w:top="1701" w:right="890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75"/>
    <w:rsid w:val="00070B27"/>
    <w:rsid w:val="00224358"/>
    <w:rsid w:val="002C5CE1"/>
    <w:rsid w:val="002F579E"/>
    <w:rsid w:val="00657E75"/>
    <w:rsid w:val="0082757F"/>
    <w:rsid w:val="00AB2CE4"/>
    <w:rsid w:val="00D151CE"/>
    <w:rsid w:val="00E92CB5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5</cp:revision>
  <dcterms:created xsi:type="dcterms:W3CDTF">2022-09-22T07:49:00Z</dcterms:created>
  <dcterms:modified xsi:type="dcterms:W3CDTF">2022-09-22T08:44:00Z</dcterms:modified>
</cp:coreProperties>
</file>